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2024 roku w Janowie Lubelskim pomiędzy: </w:t>
      </w:r>
    </w:p>
    <w:p w:rsidR="004763FB" w:rsidRDefault="004763FB" w:rsidP="004763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4763FB" w:rsidRDefault="004763FB" w:rsidP="004763F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4763FB" w:rsidRDefault="004763FB" w:rsidP="004763F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spożywczych zwanych w dalszej części umowy towarami lub produktami, których asortyment, ilość i ceny jednostkowe określone są w formularzu asortymentowo -  ilościowo – cenowym, stanowiącym załącznik nr 2 do niniejszej umowy. 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4763FB" w:rsidRDefault="004763FB" w:rsidP="004763F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4763FB" w:rsidRDefault="004763FB" w:rsidP="004763F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 xml:space="preserve">Dostawa </w:t>
      </w:r>
      <w:r>
        <w:rPr>
          <w:rFonts w:ascii="Times New Roman" w:hAnsi="Times New Roman"/>
          <w:b/>
          <w:sz w:val="24"/>
          <w:szCs w:val="24"/>
        </w:rPr>
        <w:t>artykułów spożywczych</w:t>
      </w:r>
      <w:r w:rsidRPr="007A41C9">
        <w:rPr>
          <w:rFonts w:ascii="Times New Roman" w:hAnsi="Times New Roman"/>
          <w:b/>
          <w:sz w:val="24"/>
          <w:szCs w:val="24"/>
        </w:rPr>
        <w:t xml:space="preserve"> następować będzie</w:t>
      </w:r>
      <w:r>
        <w:rPr>
          <w:rFonts w:ascii="Times New Roman" w:hAnsi="Times New Roman"/>
          <w:b/>
          <w:sz w:val="24"/>
          <w:szCs w:val="24"/>
        </w:rPr>
        <w:t xml:space="preserve"> w miarę potrzeb</w:t>
      </w:r>
      <w:r w:rsidRPr="007A41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minimum raz </w:t>
      </w:r>
      <w:r w:rsidRPr="007A41C9">
        <w:rPr>
          <w:rFonts w:ascii="Times New Roman" w:hAnsi="Times New Roman"/>
          <w:b/>
          <w:sz w:val="24"/>
          <w:szCs w:val="24"/>
        </w:rPr>
        <w:t xml:space="preserve"> 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 xml:space="preserve"> oraz w razie potrzeby również w soboty.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5 razy w tygodniu - od poniedziałku do piątku w godzinach od 8.00 do 12.00.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18CB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4763FB" w:rsidRPr="004518C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określonego asortymentu, odpowiednio pokrojonego, poporcjowanego i zapakowanego próżniowo wraz z czytelną etykietą wraz z naliczeniem dodatkowych kosztów uwzględnionych w Formularzu </w:t>
      </w:r>
      <w:proofErr w:type="spellStart"/>
      <w:r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4763FB" w:rsidRPr="00521EDC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4763FB" w:rsidRDefault="004763FB" w:rsidP="004763F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4763FB" w:rsidRDefault="004763FB" w:rsidP="004763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4763FB" w:rsidRDefault="004763FB" w:rsidP="004763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4763FB" w:rsidRDefault="004763FB" w:rsidP="004763F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0792D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00792D">
        <w:rPr>
          <w:rFonts w:ascii="Times New Roman" w:eastAsia="Times New Roman" w:hAnsi="Times New Roman" w:cs="Times New Roman"/>
          <w:sz w:val="24"/>
          <w:szCs w:val="24"/>
        </w:rPr>
        <w:t>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4763FB" w:rsidRPr="005C3BBE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Pr="005C3BBE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4763FB" w:rsidRPr="005C3BBE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63FB" w:rsidRPr="00823C42" w:rsidRDefault="004763FB" w:rsidP="004763FB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4763FB" w:rsidRPr="00823C42" w:rsidRDefault="004763FB" w:rsidP="004763F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4763FB" w:rsidRPr="00823C42" w:rsidRDefault="004763FB" w:rsidP="004763FB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4763FB" w:rsidRPr="00823C42" w:rsidRDefault="004763FB" w:rsidP="004763F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4763FB" w:rsidRPr="005C3BBE" w:rsidRDefault="004763FB" w:rsidP="004763FB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4763FB" w:rsidRDefault="004763FB" w:rsidP="004763F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4763FB" w:rsidRDefault="004763FB" w:rsidP="004763F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4763FB" w:rsidRDefault="004763FB" w:rsidP="004763F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4763FB" w:rsidRDefault="004763FB" w:rsidP="004763F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4763FB" w:rsidRDefault="004763FB" w:rsidP="004763F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4763FB" w:rsidRDefault="004763FB" w:rsidP="004763F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4763FB" w:rsidRDefault="004763FB" w:rsidP="004763F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4763FB" w:rsidRDefault="004763FB" w:rsidP="004763F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4763FB" w:rsidRDefault="004763FB" w:rsidP="004763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4763FB" w:rsidRDefault="004763FB" w:rsidP="004763F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4763FB" w:rsidRDefault="004763FB" w:rsidP="004763F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4763FB" w:rsidRDefault="004763FB" w:rsidP="004763F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4763FB" w:rsidRDefault="004763FB" w:rsidP="004763F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4763FB" w:rsidRDefault="004763FB" w:rsidP="004763FB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77587B" w:rsidRDefault="0077587B"/>
    <w:sectPr w:rsidR="0077587B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763FB"/>
    <w:rsid w:val="004763FB"/>
    <w:rsid w:val="0077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4763F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763F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4763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763FB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4763F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763F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1680</Words>
  <Characters>10083</Characters>
  <Application>Microsoft Office Word</Application>
  <DocSecurity>0</DocSecurity>
  <Lines>84</Lines>
  <Paragraphs>23</Paragraphs>
  <ScaleCrop>false</ScaleCrop>
  <Company/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2024-05-22T08:59:00Z</dcterms:created>
  <dcterms:modified xsi:type="dcterms:W3CDTF">2024-05-22T08:59:00Z</dcterms:modified>
</cp:coreProperties>
</file>